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8A26C" w14:textId="77777777" w:rsidR="006B0F9A" w:rsidRPr="00E94088" w:rsidRDefault="006B0F9A" w:rsidP="006B0F9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94088">
        <w:rPr>
          <w:rFonts w:ascii="Times New Roman" w:hAnsi="Times New Roman" w:cs="Times New Roman"/>
          <w:b/>
          <w:bCs/>
          <w:sz w:val="28"/>
          <w:szCs w:val="28"/>
          <w:lang w:val="uk-UA"/>
        </w:rPr>
        <w:t>Критерії навчальних досягнень учня при вивченні</w:t>
      </w:r>
    </w:p>
    <w:p w14:paraId="189BCCAC" w14:textId="42FC9C96" w:rsidR="006B0F9A" w:rsidRPr="00E94088" w:rsidRDefault="006B0F9A" w:rsidP="006B0F9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9408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Модуля </w:t>
      </w:r>
      <w:r w:rsidR="000831A5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E9408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: </w:t>
      </w:r>
      <w:r w:rsidR="000831A5">
        <w:rPr>
          <w:rFonts w:ascii="Times New Roman" w:hAnsi="Times New Roman" w:cs="Times New Roman"/>
          <w:b/>
          <w:bCs/>
          <w:sz w:val="28"/>
          <w:szCs w:val="28"/>
          <w:lang w:val="uk-UA"/>
        </w:rPr>
        <w:t>ПЛАНУЮ МАЙБУТНЕ</w:t>
      </w:r>
    </w:p>
    <w:tbl>
      <w:tblPr>
        <w:tblStyle w:val="ac"/>
        <w:tblW w:w="10490" w:type="dxa"/>
        <w:tblInd w:w="-856" w:type="dxa"/>
        <w:tblLook w:val="04A0" w:firstRow="1" w:lastRow="0" w:firstColumn="1" w:lastColumn="0" w:noHBand="0" w:noVBand="1"/>
      </w:tblPr>
      <w:tblGrid>
        <w:gridCol w:w="482"/>
        <w:gridCol w:w="562"/>
        <w:gridCol w:w="9446"/>
      </w:tblGrid>
      <w:tr w:rsidR="006B0F9A" w14:paraId="6451A890" w14:textId="77777777" w:rsidTr="00103E09">
        <w:tc>
          <w:tcPr>
            <w:tcW w:w="482" w:type="dxa"/>
          </w:tcPr>
          <w:p w14:paraId="6EC2DA60" w14:textId="77777777" w:rsidR="006B0F9A" w:rsidRPr="00CF2D4A" w:rsidRDefault="006B0F9A" w:rsidP="00CF2D4A">
            <w:pPr>
              <w:jc w:val="center"/>
              <w:rPr>
                <w:rFonts w:asciiTheme="majorBidi" w:hAnsiTheme="majorBidi" w:cstheme="majorBidi"/>
                <w:b/>
                <w:bCs/>
                <w:lang w:val="uk-UA"/>
              </w:rPr>
            </w:pPr>
          </w:p>
        </w:tc>
        <w:tc>
          <w:tcPr>
            <w:tcW w:w="562" w:type="dxa"/>
          </w:tcPr>
          <w:p w14:paraId="4440827F" w14:textId="19C129EB" w:rsidR="006B0F9A" w:rsidRPr="00FD005A" w:rsidRDefault="00FD005A">
            <w:pPr>
              <w:rPr>
                <w:rFonts w:asciiTheme="majorBidi" w:hAnsiTheme="majorBidi" w:cstheme="majorBidi"/>
                <w:b/>
                <w:bCs/>
                <w:lang w:val="uk-UA"/>
              </w:rPr>
            </w:pPr>
            <w:r w:rsidRPr="00FD005A">
              <w:rPr>
                <w:rFonts w:asciiTheme="majorBidi" w:hAnsiTheme="majorBidi" w:cstheme="majorBidi"/>
                <w:b/>
                <w:bCs/>
                <w:lang w:val="uk-UA"/>
              </w:rPr>
              <w:t>бал</w:t>
            </w:r>
          </w:p>
        </w:tc>
        <w:tc>
          <w:tcPr>
            <w:tcW w:w="9446" w:type="dxa"/>
          </w:tcPr>
          <w:p w14:paraId="79DB1215" w14:textId="350CE6C1" w:rsidR="006B0F9A" w:rsidRDefault="00FD005A">
            <w:pPr>
              <w:rPr>
                <w:lang w:val="uk-UA"/>
              </w:rPr>
            </w:pPr>
            <w:r w:rsidRPr="00D73641">
              <w:rPr>
                <w:rFonts w:asciiTheme="majorBidi" w:hAnsiTheme="majorBidi" w:cstheme="majorBidi"/>
                <w:b/>
                <w:bCs/>
                <w:sz w:val="28"/>
                <w:szCs w:val="28"/>
                <w:lang w:val="uk-UA"/>
              </w:rPr>
              <w:t>Навчальні досягнення</w:t>
            </w:r>
          </w:p>
        </w:tc>
      </w:tr>
      <w:tr w:rsidR="006B0F9A" w14:paraId="458A9448" w14:textId="77777777" w:rsidTr="00103E09">
        <w:tc>
          <w:tcPr>
            <w:tcW w:w="482" w:type="dxa"/>
            <w:vMerge w:val="restart"/>
            <w:textDirection w:val="btLr"/>
          </w:tcPr>
          <w:p w14:paraId="2BBC7CBF" w14:textId="22EFE279" w:rsidR="006B0F9A" w:rsidRPr="00CF2D4A" w:rsidRDefault="00FD005A" w:rsidP="00CF2D4A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lang w:val="uk-UA"/>
              </w:rPr>
            </w:pPr>
            <w:r w:rsidRPr="00CF2D4A">
              <w:rPr>
                <w:rFonts w:asciiTheme="majorBidi" w:hAnsiTheme="majorBidi" w:cstheme="majorBidi"/>
                <w:b/>
                <w:bCs/>
                <w:lang w:val="uk-UA"/>
              </w:rPr>
              <w:t>Високій рівень (10-12)</w:t>
            </w:r>
          </w:p>
        </w:tc>
        <w:tc>
          <w:tcPr>
            <w:tcW w:w="562" w:type="dxa"/>
          </w:tcPr>
          <w:p w14:paraId="790A7C75" w14:textId="1593D969" w:rsidR="006B0F9A" w:rsidRDefault="006B0F9A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9446" w:type="dxa"/>
          </w:tcPr>
          <w:p w14:paraId="225582E0" w14:textId="2950A8EA" w:rsidR="006B0F9A" w:rsidRPr="000831A5" w:rsidRDefault="000831A5">
            <w:pPr>
              <w:rPr>
                <w:sz w:val="26"/>
                <w:szCs w:val="26"/>
                <w:lang w:val="uk-UA"/>
              </w:rPr>
            </w:pPr>
            <w:r w:rsidRPr="006A1829">
              <w:rPr>
                <w:rFonts w:asciiTheme="majorBidi" w:hAnsiTheme="majorBidi" w:cstheme="majorBidi"/>
                <w:sz w:val="26"/>
                <w:szCs w:val="26"/>
                <w:lang w:val="uk-UA"/>
              </w:rPr>
              <w:t>Учень</w:t>
            </w:r>
            <w:r w:rsidRPr="000831A5">
              <w:rPr>
                <w:rFonts w:asciiTheme="majorBidi" w:hAnsiTheme="majorBidi" w:cstheme="majorBidi"/>
                <w:sz w:val="26"/>
                <w:szCs w:val="26"/>
                <w:lang w:val="uk-UA"/>
              </w:rPr>
              <w:t xml:space="preserve"> </w:t>
            </w:r>
            <w:r w:rsidRPr="006A1829">
              <w:rPr>
                <w:rFonts w:asciiTheme="majorBidi" w:hAnsiTheme="majorBidi" w:cstheme="majorBidi"/>
                <w:sz w:val="26"/>
                <w:szCs w:val="26"/>
                <w:lang w:val="uk-UA"/>
              </w:rPr>
              <w:t xml:space="preserve"> демонструє </w:t>
            </w:r>
            <w:r w:rsidRPr="006A1829">
              <w:rPr>
                <w:rFonts w:asciiTheme="majorBidi" w:hAnsiTheme="majorBidi" w:cstheme="majorBidi"/>
                <w:b/>
                <w:bCs/>
                <w:sz w:val="26"/>
                <w:szCs w:val="26"/>
                <w:lang w:val="uk-UA"/>
              </w:rPr>
              <w:t>системні та ґрунтовні знання</w:t>
            </w:r>
            <w:r w:rsidRPr="006A1829">
              <w:rPr>
                <w:rFonts w:asciiTheme="majorBidi" w:hAnsiTheme="majorBidi" w:cstheme="majorBidi"/>
                <w:sz w:val="26"/>
                <w:szCs w:val="26"/>
                <w:lang w:val="uk-UA"/>
              </w:rPr>
              <w:t xml:space="preserve"> змісту модуля. Самостійно визначає життєві й професійні цілі, аналізує власні можливості та ресурси, прогнозує ризики й наслідки рішень. Розробляє </w:t>
            </w:r>
            <w:r w:rsidRPr="006A1829">
              <w:rPr>
                <w:rFonts w:asciiTheme="majorBidi" w:hAnsiTheme="majorBidi" w:cstheme="majorBidi"/>
                <w:b/>
                <w:bCs/>
                <w:sz w:val="26"/>
                <w:szCs w:val="26"/>
                <w:lang w:val="uk-UA"/>
              </w:rPr>
              <w:t>реалістичний, послідовний та обґрунтований план майбутнього</w:t>
            </w:r>
            <w:r w:rsidRPr="006A1829">
              <w:rPr>
                <w:rFonts w:asciiTheme="majorBidi" w:hAnsiTheme="majorBidi" w:cstheme="majorBidi"/>
                <w:sz w:val="26"/>
                <w:szCs w:val="26"/>
                <w:lang w:val="uk-UA"/>
              </w:rPr>
              <w:t>, передбачає альтернативні варіанти та можливість його коригування. Аргументовано захищає власну позицію, критично оцінює інформацію, ефективно працює індивідуально та в команді.</w:t>
            </w:r>
          </w:p>
        </w:tc>
      </w:tr>
      <w:tr w:rsidR="006B0F9A" w14:paraId="3F631014" w14:textId="77777777" w:rsidTr="00103E09">
        <w:tc>
          <w:tcPr>
            <w:tcW w:w="482" w:type="dxa"/>
            <w:vMerge/>
          </w:tcPr>
          <w:p w14:paraId="70675DE1" w14:textId="77777777" w:rsidR="006B0F9A" w:rsidRPr="00CF2D4A" w:rsidRDefault="006B0F9A" w:rsidP="00CF2D4A">
            <w:pPr>
              <w:jc w:val="center"/>
              <w:rPr>
                <w:rFonts w:asciiTheme="majorBidi" w:hAnsiTheme="majorBidi" w:cstheme="majorBidi"/>
                <w:b/>
                <w:bCs/>
                <w:lang w:val="uk-UA"/>
              </w:rPr>
            </w:pPr>
          </w:p>
        </w:tc>
        <w:tc>
          <w:tcPr>
            <w:tcW w:w="562" w:type="dxa"/>
          </w:tcPr>
          <w:p w14:paraId="488964C4" w14:textId="2BCD3E7B" w:rsidR="006B0F9A" w:rsidRDefault="006B0F9A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9446" w:type="dxa"/>
          </w:tcPr>
          <w:p w14:paraId="59EB9FEC" w14:textId="29E567FE" w:rsidR="006B0F9A" w:rsidRPr="000831A5" w:rsidRDefault="000831A5">
            <w:pPr>
              <w:rPr>
                <w:sz w:val="26"/>
                <w:szCs w:val="26"/>
                <w:lang w:val="uk-UA"/>
              </w:rPr>
            </w:pPr>
            <w:r w:rsidRPr="006A1829">
              <w:rPr>
                <w:rFonts w:asciiTheme="majorBidi" w:hAnsiTheme="majorBidi" w:cstheme="majorBidi"/>
                <w:sz w:val="26"/>
                <w:szCs w:val="26"/>
                <w:lang w:val="uk-UA"/>
              </w:rPr>
              <w:t xml:space="preserve">Демонструє </w:t>
            </w:r>
            <w:r w:rsidRPr="006A1829">
              <w:rPr>
                <w:rFonts w:asciiTheme="majorBidi" w:hAnsiTheme="majorBidi" w:cstheme="majorBidi"/>
                <w:b/>
                <w:bCs/>
                <w:sz w:val="26"/>
                <w:szCs w:val="26"/>
                <w:lang w:val="uk-UA"/>
              </w:rPr>
              <w:t>високий рівень знань і самостійності</w:t>
            </w:r>
            <w:r w:rsidRPr="006A1829">
              <w:rPr>
                <w:rFonts w:asciiTheme="majorBidi" w:hAnsiTheme="majorBidi" w:cstheme="majorBidi"/>
                <w:sz w:val="26"/>
                <w:szCs w:val="26"/>
                <w:lang w:val="uk-UA"/>
              </w:rPr>
              <w:t>. Уміє визначати пріоритети, формулювати конкретні цілі, визначати необхідні ресурси та етапи їх досягнення. Аналізує ризики, порівнює можливі варіанти, аргументовано приймає рішення та за потреби коригує план. Активно застосовує знання у практичних і ситуаційних завданнях.</w:t>
            </w:r>
          </w:p>
        </w:tc>
      </w:tr>
      <w:tr w:rsidR="006B0F9A" w14:paraId="0525789D" w14:textId="77777777" w:rsidTr="00103E09">
        <w:tc>
          <w:tcPr>
            <w:tcW w:w="482" w:type="dxa"/>
            <w:vMerge/>
          </w:tcPr>
          <w:p w14:paraId="566CA5F5" w14:textId="77777777" w:rsidR="006B0F9A" w:rsidRPr="00CF2D4A" w:rsidRDefault="006B0F9A" w:rsidP="00CF2D4A">
            <w:pPr>
              <w:jc w:val="center"/>
              <w:rPr>
                <w:rFonts w:asciiTheme="majorBidi" w:hAnsiTheme="majorBidi" w:cstheme="majorBidi"/>
                <w:b/>
                <w:bCs/>
                <w:lang w:val="uk-UA"/>
              </w:rPr>
            </w:pPr>
          </w:p>
        </w:tc>
        <w:tc>
          <w:tcPr>
            <w:tcW w:w="562" w:type="dxa"/>
          </w:tcPr>
          <w:p w14:paraId="212787EA" w14:textId="425F92CC" w:rsidR="006B0F9A" w:rsidRDefault="006B0F9A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9446" w:type="dxa"/>
          </w:tcPr>
          <w:p w14:paraId="0495E2AB" w14:textId="77F1ADB9" w:rsidR="006B0F9A" w:rsidRPr="000831A5" w:rsidRDefault="000831A5">
            <w:pPr>
              <w:rPr>
                <w:sz w:val="26"/>
                <w:szCs w:val="26"/>
                <w:lang w:val="uk-UA"/>
              </w:rPr>
            </w:pPr>
            <w:r w:rsidRPr="006A1829">
              <w:rPr>
                <w:rFonts w:asciiTheme="majorBidi" w:hAnsiTheme="majorBidi" w:cstheme="majorBidi"/>
                <w:sz w:val="26"/>
                <w:szCs w:val="26"/>
                <w:lang w:val="uk-UA"/>
              </w:rPr>
              <w:t xml:space="preserve">Має </w:t>
            </w:r>
            <w:r w:rsidRPr="006A1829">
              <w:rPr>
                <w:rFonts w:asciiTheme="majorBidi" w:hAnsiTheme="majorBidi" w:cstheme="majorBidi"/>
                <w:b/>
                <w:bCs/>
                <w:sz w:val="26"/>
                <w:szCs w:val="26"/>
                <w:lang w:val="uk-UA"/>
              </w:rPr>
              <w:t>міцні знання</w:t>
            </w:r>
            <w:r w:rsidRPr="006A1829">
              <w:rPr>
                <w:rFonts w:asciiTheme="majorBidi" w:hAnsiTheme="majorBidi" w:cstheme="majorBidi"/>
                <w:sz w:val="26"/>
                <w:szCs w:val="26"/>
                <w:lang w:val="uk-UA"/>
              </w:rPr>
              <w:t>, самостійно застосовує їх у практичній діяльності. Уміє планувати особистий і професійний розвиток, визначати сильні сторони та ресурси, передбачати основні труднощі. Складає обґрунтований план дій і пояснює вибір запропонованих рішень. Допускає лише незначні неточності</w:t>
            </w:r>
          </w:p>
        </w:tc>
      </w:tr>
      <w:tr w:rsidR="00103E09" w14:paraId="08F702DB" w14:textId="77777777" w:rsidTr="00103E09">
        <w:tc>
          <w:tcPr>
            <w:tcW w:w="482" w:type="dxa"/>
            <w:vMerge w:val="restart"/>
            <w:textDirection w:val="btLr"/>
          </w:tcPr>
          <w:p w14:paraId="0990E53F" w14:textId="041FCBBC" w:rsidR="00103E09" w:rsidRPr="00CF2D4A" w:rsidRDefault="00103E09" w:rsidP="00103E0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lang w:val="uk-UA"/>
              </w:rPr>
            </w:pPr>
            <w:r w:rsidRPr="00CF2D4A">
              <w:rPr>
                <w:rFonts w:asciiTheme="majorBidi" w:hAnsiTheme="majorBidi" w:cstheme="majorBidi"/>
                <w:b/>
                <w:bCs/>
                <w:lang w:val="uk-UA"/>
              </w:rPr>
              <w:t>Достатній рівень (7-9)</w:t>
            </w:r>
          </w:p>
        </w:tc>
        <w:tc>
          <w:tcPr>
            <w:tcW w:w="562" w:type="dxa"/>
          </w:tcPr>
          <w:p w14:paraId="16B75CEF" w14:textId="7633D7A6" w:rsidR="00103E09" w:rsidRDefault="00103E09" w:rsidP="00103E09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9446" w:type="dxa"/>
            <w:vAlign w:val="center"/>
          </w:tcPr>
          <w:p w14:paraId="1374F566" w14:textId="68719A25" w:rsidR="00103E09" w:rsidRPr="000831A5" w:rsidRDefault="000831A5" w:rsidP="00103E09">
            <w:pPr>
              <w:rPr>
                <w:sz w:val="26"/>
                <w:szCs w:val="26"/>
                <w:lang w:val="uk-UA"/>
              </w:rPr>
            </w:pPr>
            <w:r w:rsidRPr="006A1829">
              <w:rPr>
                <w:rFonts w:asciiTheme="majorBidi" w:hAnsiTheme="majorBidi" w:cstheme="majorBidi"/>
                <w:sz w:val="26"/>
                <w:szCs w:val="26"/>
                <w:lang w:val="uk-UA"/>
              </w:rPr>
              <w:t xml:space="preserve">Демонструє </w:t>
            </w:r>
            <w:r w:rsidRPr="006A1829">
              <w:rPr>
                <w:rFonts w:asciiTheme="majorBidi" w:hAnsiTheme="majorBidi" w:cstheme="majorBidi"/>
                <w:b/>
                <w:bCs/>
                <w:sz w:val="26"/>
                <w:szCs w:val="26"/>
                <w:lang w:val="uk-UA"/>
              </w:rPr>
              <w:t>достатньо високий рівень</w:t>
            </w:r>
            <w:r w:rsidRPr="006A1829">
              <w:rPr>
                <w:rFonts w:asciiTheme="majorBidi" w:hAnsiTheme="majorBidi" w:cstheme="majorBidi"/>
                <w:sz w:val="26"/>
                <w:szCs w:val="26"/>
                <w:lang w:val="uk-UA"/>
              </w:rPr>
              <w:t xml:space="preserve"> знань і практичних умінь. Самостійно визначає мету, послідовність дій, необхідні ресурси та можливі перешкоди. Уміє аналізувати ситуації та обирати доцільний варіант дій, аргументує власну думку.</w:t>
            </w:r>
          </w:p>
        </w:tc>
      </w:tr>
      <w:tr w:rsidR="00103E09" w14:paraId="5D96BDED" w14:textId="77777777" w:rsidTr="00103E09">
        <w:tc>
          <w:tcPr>
            <w:tcW w:w="482" w:type="dxa"/>
            <w:vMerge/>
          </w:tcPr>
          <w:p w14:paraId="073532E6" w14:textId="77777777" w:rsidR="00103E09" w:rsidRPr="00CF2D4A" w:rsidRDefault="00103E09" w:rsidP="00103E09">
            <w:pPr>
              <w:jc w:val="center"/>
              <w:rPr>
                <w:rFonts w:asciiTheme="majorBidi" w:hAnsiTheme="majorBidi" w:cstheme="majorBidi"/>
                <w:b/>
                <w:bCs/>
                <w:lang w:val="uk-UA"/>
              </w:rPr>
            </w:pPr>
          </w:p>
        </w:tc>
        <w:tc>
          <w:tcPr>
            <w:tcW w:w="562" w:type="dxa"/>
          </w:tcPr>
          <w:p w14:paraId="1EEE62E5" w14:textId="06E8EEBA" w:rsidR="00103E09" w:rsidRDefault="00103E09" w:rsidP="00103E09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9446" w:type="dxa"/>
          </w:tcPr>
          <w:p w14:paraId="3A54ADA7" w14:textId="79EF4E8F" w:rsidR="00103E09" w:rsidRPr="000831A5" w:rsidRDefault="000831A5" w:rsidP="00103E09">
            <w:pPr>
              <w:rPr>
                <w:sz w:val="26"/>
                <w:szCs w:val="26"/>
                <w:lang w:val="uk-UA"/>
              </w:rPr>
            </w:pPr>
            <w:r w:rsidRPr="006A1829">
              <w:rPr>
                <w:rFonts w:asciiTheme="majorBidi" w:hAnsiTheme="majorBidi" w:cstheme="majorBidi"/>
                <w:sz w:val="26"/>
                <w:szCs w:val="26"/>
                <w:lang w:val="uk-UA"/>
              </w:rPr>
              <w:t xml:space="preserve">Володіє основними знаннями модуля та </w:t>
            </w:r>
            <w:r w:rsidRPr="006A1829">
              <w:rPr>
                <w:rFonts w:asciiTheme="majorBidi" w:hAnsiTheme="majorBidi" w:cstheme="majorBidi"/>
                <w:b/>
                <w:bCs/>
                <w:sz w:val="26"/>
                <w:szCs w:val="26"/>
                <w:lang w:val="uk-UA"/>
              </w:rPr>
              <w:t>застосовує їх у стандартних ситуаціях</w:t>
            </w:r>
            <w:r w:rsidRPr="006A1829">
              <w:rPr>
                <w:rFonts w:asciiTheme="majorBidi" w:hAnsiTheme="majorBidi" w:cstheme="majorBidi"/>
                <w:sz w:val="26"/>
                <w:szCs w:val="26"/>
                <w:lang w:val="uk-UA"/>
              </w:rPr>
              <w:t>. Уміє сформулювати мету, скласти план її досягнення, визначити основні ресурси та ризики. Під час аналізу складніших ситуацій може потребувати незначної допомоги вчителя</w:t>
            </w:r>
          </w:p>
        </w:tc>
      </w:tr>
      <w:tr w:rsidR="00103E09" w14:paraId="5556B2AD" w14:textId="77777777" w:rsidTr="00103E09">
        <w:tc>
          <w:tcPr>
            <w:tcW w:w="482" w:type="dxa"/>
            <w:vMerge/>
          </w:tcPr>
          <w:p w14:paraId="7B011A44" w14:textId="77777777" w:rsidR="00103E09" w:rsidRPr="00CF2D4A" w:rsidRDefault="00103E09" w:rsidP="00103E09">
            <w:pPr>
              <w:jc w:val="center"/>
              <w:rPr>
                <w:rFonts w:asciiTheme="majorBidi" w:hAnsiTheme="majorBidi" w:cstheme="majorBidi"/>
                <w:b/>
                <w:bCs/>
                <w:lang w:val="uk-UA"/>
              </w:rPr>
            </w:pPr>
          </w:p>
        </w:tc>
        <w:tc>
          <w:tcPr>
            <w:tcW w:w="562" w:type="dxa"/>
          </w:tcPr>
          <w:p w14:paraId="7459957E" w14:textId="3DE4E9AD" w:rsidR="00103E09" w:rsidRDefault="00103E09" w:rsidP="00103E09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9446" w:type="dxa"/>
          </w:tcPr>
          <w:p w14:paraId="2BC8E71B" w14:textId="5265F084" w:rsidR="00103E09" w:rsidRPr="000831A5" w:rsidRDefault="000831A5" w:rsidP="00103E09">
            <w:pPr>
              <w:rPr>
                <w:sz w:val="26"/>
                <w:szCs w:val="26"/>
                <w:lang w:val="uk-UA"/>
              </w:rPr>
            </w:pPr>
            <w:r w:rsidRPr="006A1829">
              <w:rPr>
                <w:rFonts w:asciiTheme="majorBidi" w:hAnsiTheme="majorBidi" w:cstheme="majorBidi"/>
                <w:sz w:val="26"/>
                <w:szCs w:val="26"/>
                <w:lang w:val="uk-UA"/>
              </w:rPr>
              <w:t>Розуміє основні поняття та принципи планування майбутнього. Самостійно виконує типові завдання: визначає мету, окремі кроки та необхідні ресурси. Уміє назвати можливі ризики, але не завжди повно аналізує їхні наслідки.</w:t>
            </w:r>
          </w:p>
        </w:tc>
      </w:tr>
      <w:tr w:rsidR="00103E09" w14:paraId="5699CC7E" w14:textId="77777777" w:rsidTr="00103E09">
        <w:tc>
          <w:tcPr>
            <w:tcW w:w="482" w:type="dxa"/>
            <w:vMerge w:val="restart"/>
            <w:textDirection w:val="btLr"/>
          </w:tcPr>
          <w:p w14:paraId="7A1175B4" w14:textId="783B7CAE" w:rsidR="00103E09" w:rsidRPr="00CF2D4A" w:rsidRDefault="00103E09" w:rsidP="00103E0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lang w:val="uk-UA"/>
              </w:rPr>
            </w:pPr>
            <w:r w:rsidRPr="00CF2D4A">
              <w:rPr>
                <w:rFonts w:asciiTheme="majorBidi" w:hAnsiTheme="majorBidi" w:cstheme="majorBidi"/>
                <w:b/>
                <w:bCs/>
                <w:lang w:val="uk-UA"/>
              </w:rPr>
              <w:t>Середній рівень (4-6)</w:t>
            </w:r>
          </w:p>
        </w:tc>
        <w:tc>
          <w:tcPr>
            <w:tcW w:w="562" w:type="dxa"/>
          </w:tcPr>
          <w:p w14:paraId="0ADD78F3" w14:textId="11E55AC2" w:rsidR="00103E09" w:rsidRDefault="00103E09" w:rsidP="00103E09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9446" w:type="dxa"/>
          </w:tcPr>
          <w:p w14:paraId="6D75ADCF" w14:textId="479F55F8" w:rsidR="00103E09" w:rsidRPr="000831A5" w:rsidRDefault="000831A5" w:rsidP="00103E09">
            <w:pPr>
              <w:rPr>
                <w:sz w:val="26"/>
                <w:szCs w:val="26"/>
                <w:lang w:val="uk-UA"/>
              </w:rPr>
            </w:pPr>
            <w:r w:rsidRPr="006A1829">
              <w:rPr>
                <w:rFonts w:asciiTheme="majorBidi" w:hAnsiTheme="majorBidi" w:cstheme="majorBidi"/>
                <w:sz w:val="26"/>
                <w:szCs w:val="26"/>
                <w:lang w:val="uk-UA"/>
              </w:rPr>
              <w:t xml:space="preserve">Має </w:t>
            </w:r>
            <w:r w:rsidRPr="006A1829">
              <w:rPr>
                <w:rFonts w:asciiTheme="majorBidi" w:hAnsiTheme="majorBidi" w:cstheme="majorBidi"/>
                <w:b/>
                <w:bCs/>
                <w:sz w:val="26"/>
                <w:szCs w:val="26"/>
                <w:lang w:val="uk-UA"/>
              </w:rPr>
              <w:t>достатні базові знання</w:t>
            </w:r>
            <w:r w:rsidRPr="006A1829">
              <w:rPr>
                <w:rFonts w:asciiTheme="majorBidi" w:hAnsiTheme="majorBidi" w:cstheme="majorBidi"/>
                <w:sz w:val="26"/>
                <w:szCs w:val="26"/>
                <w:lang w:val="uk-UA"/>
              </w:rPr>
              <w:t>. Розуміє значення планування, може визначити власну мету та запропонувати окремі кроки для її досягнення. Виконує практичні завдання за алгоритмом або з частковою допомогою вчителя.</w:t>
            </w:r>
          </w:p>
        </w:tc>
      </w:tr>
      <w:tr w:rsidR="00103E09" w14:paraId="34A540AC" w14:textId="77777777" w:rsidTr="00103E09">
        <w:tc>
          <w:tcPr>
            <w:tcW w:w="482" w:type="dxa"/>
            <w:vMerge/>
            <w:textDirection w:val="btLr"/>
          </w:tcPr>
          <w:p w14:paraId="6546E5FF" w14:textId="77777777" w:rsidR="00103E09" w:rsidRPr="00CF2D4A" w:rsidRDefault="00103E09" w:rsidP="00103E0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lang w:val="uk-UA"/>
              </w:rPr>
            </w:pPr>
          </w:p>
        </w:tc>
        <w:tc>
          <w:tcPr>
            <w:tcW w:w="562" w:type="dxa"/>
          </w:tcPr>
          <w:p w14:paraId="6BF25AE0" w14:textId="26D76DD7" w:rsidR="00103E09" w:rsidRDefault="00103E09" w:rsidP="00103E09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9446" w:type="dxa"/>
          </w:tcPr>
          <w:p w14:paraId="4B952B26" w14:textId="33766F45" w:rsidR="00103E09" w:rsidRPr="000831A5" w:rsidRDefault="000831A5" w:rsidP="00103E09">
            <w:pPr>
              <w:rPr>
                <w:sz w:val="26"/>
                <w:szCs w:val="26"/>
                <w:lang w:val="uk-UA"/>
              </w:rPr>
            </w:pPr>
            <w:r w:rsidRPr="006A1829">
              <w:rPr>
                <w:rFonts w:asciiTheme="majorBidi" w:hAnsiTheme="majorBidi" w:cstheme="majorBidi"/>
                <w:sz w:val="26"/>
                <w:szCs w:val="26"/>
                <w:lang w:val="uk-UA"/>
              </w:rPr>
              <w:t>Відтворює основні поняття модуля, розуміє окремі етапи планування. Може сформулювати просту мету та назвати кілька необхідних дій, але план є неповним або недостатньо обґрунтованим. Потребує допомоги під час аналізу ситуацій.</w:t>
            </w:r>
          </w:p>
        </w:tc>
      </w:tr>
      <w:tr w:rsidR="00103E09" w14:paraId="4B2BD8E4" w14:textId="77777777" w:rsidTr="00103E09">
        <w:tc>
          <w:tcPr>
            <w:tcW w:w="482" w:type="dxa"/>
            <w:vMerge/>
            <w:textDirection w:val="btLr"/>
          </w:tcPr>
          <w:p w14:paraId="42AEE797" w14:textId="77777777" w:rsidR="00103E09" w:rsidRPr="00CF2D4A" w:rsidRDefault="00103E09" w:rsidP="00103E0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lang w:val="uk-UA"/>
              </w:rPr>
            </w:pPr>
          </w:p>
        </w:tc>
        <w:tc>
          <w:tcPr>
            <w:tcW w:w="562" w:type="dxa"/>
          </w:tcPr>
          <w:p w14:paraId="4AF77547" w14:textId="319D8EC6" w:rsidR="00103E09" w:rsidRDefault="00103E09" w:rsidP="00103E09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9446" w:type="dxa"/>
          </w:tcPr>
          <w:p w14:paraId="125B1470" w14:textId="487C1718" w:rsidR="00103E09" w:rsidRPr="000831A5" w:rsidRDefault="000831A5" w:rsidP="00103E09">
            <w:pPr>
              <w:rPr>
                <w:sz w:val="26"/>
                <w:szCs w:val="26"/>
                <w:lang w:val="uk-UA"/>
              </w:rPr>
            </w:pPr>
            <w:r w:rsidRPr="006A1829">
              <w:rPr>
                <w:rFonts w:asciiTheme="majorBidi" w:hAnsiTheme="majorBidi" w:cstheme="majorBidi"/>
                <w:sz w:val="26"/>
                <w:szCs w:val="26"/>
                <w:lang w:val="uk-UA"/>
              </w:rPr>
              <w:t xml:space="preserve">Має </w:t>
            </w:r>
            <w:r w:rsidRPr="006A1829">
              <w:rPr>
                <w:rFonts w:asciiTheme="majorBidi" w:hAnsiTheme="majorBidi" w:cstheme="majorBidi"/>
                <w:b/>
                <w:bCs/>
                <w:sz w:val="26"/>
                <w:szCs w:val="26"/>
                <w:lang w:val="uk-UA"/>
              </w:rPr>
              <w:t>початкові уявлення</w:t>
            </w:r>
            <w:r w:rsidRPr="006A1829">
              <w:rPr>
                <w:rFonts w:asciiTheme="majorBidi" w:hAnsiTheme="majorBidi" w:cstheme="majorBidi"/>
                <w:sz w:val="26"/>
                <w:szCs w:val="26"/>
                <w:lang w:val="uk-UA"/>
              </w:rPr>
              <w:t xml:space="preserve"> про планування майбутнього. Розпізнає окремі поняття, може назвати деякі цілі, професії, ресурси або ризики. Практичні завдання виконує переважно за зразком і з допомогою вчителя</w:t>
            </w:r>
          </w:p>
        </w:tc>
      </w:tr>
      <w:tr w:rsidR="00103E09" w14:paraId="2EF596A1" w14:textId="77777777" w:rsidTr="00103E09">
        <w:tc>
          <w:tcPr>
            <w:tcW w:w="482" w:type="dxa"/>
            <w:vMerge w:val="restart"/>
            <w:textDirection w:val="btLr"/>
          </w:tcPr>
          <w:p w14:paraId="6C2C7240" w14:textId="0D9B9272" w:rsidR="00103E09" w:rsidRPr="00CF2D4A" w:rsidRDefault="00103E09" w:rsidP="00103E0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lang w:val="uk-UA"/>
              </w:rPr>
            </w:pPr>
            <w:r w:rsidRPr="00CF2D4A">
              <w:rPr>
                <w:rFonts w:asciiTheme="majorBidi" w:hAnsiTheme="majorBidi" w:cstheme="majorBidi"/>
                <w:b/>
                <w:bCs/>
                <w:lang w:val="uk-UA"/>
              </w:rPr>
              <w:t>Початковий рівень (1-3)</w:t>
            </w:r>
          </w:p>
        </w:tc>
        <w:tc>
          <w:tcPr>
            <w:tcW w:w="562" w:type="dxa"/>
          </w:tcPr>
          <w:p w14:paraId="0027EFC6" w14:textId="047B0837" w:rsidR="00103E09" w:rsidRDefault="00103E09" w:rsidP="00103E09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9446" w:type="dxa"/>
          </w:tcPr>
          <w:p w14:paraId="17262F69" w14:textId="145BF539" w:rsidR="00103E09" w:rsidRPr="000831A5" w:rsidRDefault="000831A5" w:rsidP="00103E09">
            <w:pPr>
              <w:rPr>
                <w:sz w:val="26"/>
                <w:szCs w:val="26"/>
                <w:lang w:val="uk-UA"/>
              </w:rPr>
            </w:pPr>
            <w:r w:rsidRPr="006A1829">
              <w:rPr>
                <w:rFonts w:asciiTheme="majorBidi" w:hAnsiTheme="majorBidi" w:cstheme="majorBidi"/>
                <w:sz w:val="26"/>
                <w:szCs w:val="26"/>
                <w:lang w:val="uk-UA"/>
              </w:rPr>
              <w:t>Відтворює окремі факти та поняття, пов'язані з майбутнім плануванням. Може назвати окремі способи постановки цілей, але не встановлює між ними логічного зв'язку. Практичні завдання виконує лише з істотною допомогою.</w:t>
            </w:r>
          </w:p>
        </w:tc>
      </w:tr>
      <w:tr w:rsidR="00103E09" w14:paraId="276D3862" w14:textId="77777777" w:rsidTr="00103E09">
        <w:tc>
          <w:tcPr>
            <w:tcW w:w="482" w:type="dxa"/>
            <w:vMerge/>
          </w:tcPr>
          <w:p w14:paraId="1EA06B46" w14:textId="77777777" w:rsidR="00103E09" w:rsidRPr="00CF2D4A" w:rsidRDefault="00103E09" w:rsidP="00103E09">
            <w:pPr>
              <w:jc w:val="center"/>
              <w:rPr>
                <w:rFonts w:asciiTheme="majorBidi" w:hAnsiTheme="majorBidi" w:cstheme="majorBidi"/>
                <w:b/>
                <w:bCs/>
                <w:lang w:val="uk-UA"/>
              </w:rPr>
            </w:pPr>
          </w:p>
        </w:tc>
        <w:tc>
          <w:tcPr>
            <w:tcW w:w="562" w:type="dxa"/>
          </w:tcPr>
          <w:p w14:paraId="0B401EBF" w14:textId="7EF6E7FD" w:rsidR="00103E09" w:rsidRDefault="00103E09" w:rsidP="00103E09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9446" w:type="dxa"/>
          </w:tcPr>
          <w:p w14:paraId="35E82F59" w14:textId="2D1EA6DA" w:rsidR="00103E09" w:rsidRPr="000831A5" w:rsidRDefault="000831A5" w:rsidP="00103E09">
            <w:pPr>
              <w:rPr>
                <w:sz w:val="26"/>
                <w:szCs w:val="26"/>
                <w:lang w:val="uk-UA"/>
              </w:rPr>
            </w:pPr>
            <w:r w:rsidRPr="006A1829">
              <w:rPr>
                <w:rFonts w:asciiTheme="majorBidi" w:hAnsiTheme="majorBidi" w:cstheme="majorBidi"/>
                <w:sz w:val="26"/>
                <w:szCs w:val="26"/>
                <w:lang w:val="uk-UA"/>
              </w:rPr>
              <w:t xml:space="preserve">Має </w:t>
            </w:r>
            <w:r w:rsidRPr="006A1829">
              <w:rPr>
                <w:rFonts w:asciiTheme="majorBidi" w:hAnsiTheme="majorBidi" w:cstheme="majorBidi"/>
                <w:b/>
                <w:bCs/>
                <w:sz w:val="26"/>
                <w:szCs w:val="26"/>
                <w:lang w:val="uk-UA"/>
              </w:rPr>
              <w:t>фрагментарні знання</w:t>
            </w:r>
            <w:r w:rsidRPr="006A1829">
              <w:rPr>
                <w:rFonts w:asciiTheme="majorBidi" w:hAnsiTheme="majorBidi" w:cstheme="majorBidi"/>
                <w:sz w:val="26"/>
                <w:szCs w:val="26"/>
                <w:lang w:val="uk-UA"/>
              </w:rPr>
              <w:t>. Розпізнає окремі поняття модуля, може відповісти на прості запитання за допомогою вчителя. Не вміє самостійно скласти послідовний план дій.</w:t>
            </w:r>
          </w:p>
        </w:tc>
      </w:tr>
      <w:tr w:rsidR="00103E09" w14:paraId="2795B47C" w14:textId="77777777" w:rsidTr="00103E09">
        <w:tc>
          <w:tcPr>
            <w:tcW w:w="482" w:type="dxa"/>
            <w:vMerge/>
          </w:tcPr>
          <w:p w14:paraId="2418D348" w14:textId="77777777" w:rsidR="00103E09" w:rsidRPr="00CF2D4A" w:rsidRDefault="00103E09" w:rsidP="00103E09">
            <w:pPr>
              <w:jc w:val="center"/>
              <w:rPr>
                <w:rFonts w:asciiTheme="majorBidi" w:hAnsiTheme="majorBidi" w:cstheme="majorBidi"/>
                <w:b/>
                <w:bCs/>
                <w:lang w:val="uk-UA"/>
              </w:rPr>
            </w:pPr>
          </w:p>
        </w:tc>
        <w:tc>
          <w:tcPr>
            <w:tcW w:w="562" w:type="dxa"/>
          </w:tcPr>
          <w:p w14:paraId="676E362A" w14:textId="612ED616" w:rsidR="00103E09" w:rsidRDefault="00103E09" w:rsidP="00103E09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9446" w:type="dxa"/>
          </w:tcPr>
          <w:p w14:paraId="0A20CE44" w14:textId="53027F36" w:rsidR="00103E09" w:rsidRPr="000831A5" w:rsidRDefault="000831A5" w:rsidP="00103E09">
            <w:pPr>
              <w:rPr>
                <w:sz w:val="26"/>
                <w:szCs w:val="26"/>
                <w:lang w:val="uk-UA"/>
              </w:rPr>
            </w:pPr>
            <w:r w:rsidRPr="006A1829">
              <w:rPr>
                <w:rFonts w:asciiTheme="majorBidi" w:hAnsiTheme="majorBidi" w:cstheme="majorBidi"/>
                <w:sz w:val="26"/>
                <w:szCs w:val="26"/>
                <w:lang w:val="uk-UA"/>
              </w:rPr>
              <w:t xml:space="preserve">Учень має </w:t>
            </w:r>
            <w:r w:rsidRPr="006A1829">
              <w:rPr>
                <w:rFonts w:asciiTheme="majorBidi" w:hAnsiTheme="majorBidi" w:cstheme="majorBidi"/>
                <w:b/>
                <w:bCs/>
                <w:sz w:val="26"/>
                <w:szCs w:val="26"/>
                <w:lang w:val="uk-UA"/>
              </w:rPr>
              <w:t>мінімальні фрагментарні уявлення</w:t>
            </w:r>
            <w:r w:rsidRPr="006A1829">
              <w:rPr>
                <w:rFonts w:asciiTheme="majorBidi" w:hAnsiTheme="majorBidi" w:cstheme="majorBidi"/>
                <w:sz w:val="26"/>
                <w:szCs w:val="26"/>
                <w:lang w:val="uk-UA"/>
              </w:rPr>
              <w:t xml:space="preserve"> про зміст модуля. Відтворює окремі слова або факти лише за допомогою вчителя, не демонструє сформованого розуміння принципів планування майбутнього та потребує постійної педагогічної підтримки.</w:t>
            </w:r>
          </w:p>
        </w:tc>
      </w:tr>
    </w:tbl>
    <w:p w14:paraId="2724B64E" w14:textId="77777777" w:rsidR="00AE2E71" w:rsidRPr="006B0F9A" w:rsidRDefault="00AE2E71">
      <w:pPr>
        <w:rPr>
          <w:lang w:val="uk-UA"/>
        </w:rPr>
      </w:pPr>
    </w:p>
    <w:sectPr w:rsidR="00AE2E71" w:rsidRPr="006B0F9A" w:rsidSect="006347B3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F9A"/>
    <w:rsid w:val="000831A5"/>
    <w:rsid w:val="00103E09"/>
    <w:rsid w:val="003F63F5"/>
    <w:rsid w:val="00467F7E"/>
    <w:rsid w:val="006347B3"/>
    <w:rsid w:val="0064424D"/>
    <w:rsid w:val="00676D16"/>
    <w:rsid w:val="006B0F9A"/>
    <w:rsid w:val="00AE2E71"/>
    <w:rsid w:val="00C84574"/>
    <w:rsid w:val="00CF2D4A"/>
    <w:rsid w:val="00DC14A9"/>
    <w:rsid w:val="00DD12E8"/>
    <w:rsid w:val="00FD0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054F6"/>
  <w15:chartTrackingRefBased/>
  <w15:docId w15:val="{ACB73A28-E763-4856-96D3-A487F3209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0F9A"/>
  </w:style>
  <w:style w:type="paragraph" w:styleId="1">
    <w:name w:val="heading 1"/>
    <w:basedOn w:val="a"/>
    <w:next w:val="a"/>
    <w:link w:val="10"/>
    <w:uiPriority w:val="9"/>
    <w:qFormat/>
    <w:rsid w:val="006B0F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0F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0F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0F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B0F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0F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B0F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B0F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0F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0F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B0F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B0F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B0F9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B0F9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B0F9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B0F9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B0F9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B0F9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B0F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B0F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B0F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B0F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B0F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B0F9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B0F9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B0F9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B0F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B0F9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B0F9A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6B0F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EC1AF9-820E-463F-9C77-B17FBD376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2026-09-09T02:19:00Z</dcterms:created>
  <dcterms:modified xsi:type="dcterms:W3CDTF">2026-09-13T18:12:00Z</dcterms:modified>
</cp:coreProperties>
</file>