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8A26C" w14:textId="77777777" w:rsidR="006B0F9A" w:rsidRPr="00E94088" w:rsidRDefault="006B0F9A" w:rsidP="006B0F9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94088">
        <w:rPr>
          <w:rFonts w:ascii="Times New Roman" w:hAnsi="Times New Roman" w:cs="Times New Roman"/>
          <w:b/>
          <w:bCs/>
          <w:sz w:val="28"/>
          <w:szCs w:val="28"/>
          <w:lang w:val="uk-UA"/>
        </w:rPr>
        <w:t>Критерії навчальних досягнень учня при вивченні</w:t>
      </w:r>
    </w:p>
    <w:p w14:paraId="189BCCAC" w14:textId="493DC193" w:rsidR="006B0F9A" w:rsidRPr="00E94088" w:rsidRDefault="006B0F9A" w:rsidP="006B0F9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9408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Модуля 6: </w:t>
      </w:r>
      <w:r w:rsidR="00103E09">
        <w:rPr>
          <w:rFonts w:ascii="Times New Roman" w:hAnsi="Times New Roman" w:cs="Times New Roman"/>
          <w:b/>
          <w:bCs/>
          <w:sz w:val="28"/>
          <w:szCs w:val="28"/>
          <w:lang w:val="uk-UA"/>
        </w:rPr>
        <w:t>ІНФОРМАЦІЙНА ВІЙНА</w:t>
      </w:r>
    </w:p>
    <w:tbl>
      <w:tblPr>
        <w:tblStyle w:val="ac"/>
        <w:tblW w:w="10490" w:type="dxa"/>
        <w:tblInd w:w="-856" w:type="dxa"/>
        <w:tblLook w:val="04A0" w:firstRow="1" w:lastRow="0" w:firstColumn="1" w:lastColumn="0" w:noHBand="0" w:noVBand="1"/>
      </w:tblPr>
      <w:tblGrid>
        <w:gridCol w:w="482"/>
        <w:gridCol w:w="562"/>
        <w:gridCol w:w="9446"/>
      </w:tblGrid>
      <w:tr w:rsidR="006B0F9A" w14:paraId="6451A890" w14:textId="77777777" w:rsidTr="00103E09">
        <w:tc>
          <w:tcPr>
            <w:tcW w:w="482" w:type="dxa"/>
          </w:tcPr>
          <w:p w14:paraId="6EC2DA60" w14:textId="77777777" w:rsidR="006B0F9A" w:rsidRPr="00CF2D4A" w:rsidRDefault="006B0F9A" w:rsidP="00CF2D4A">
            <w:pPr>
              <w:jc w:val="center"/>
              <w:rPr>
                <w:rFonts w:asciiTheme="majorBidi" w:hAnsiTheme="majorBidi" w:cstheme="majorBidi"/>
                <w:b/>
                <w:bCs/>
                <w:lang w:val="uk-UA"/>
              </w:rPr>
            </w:pPr>
          </w:p>
        </w:tc>
        <w:tc>
          <w:tcPr>
            <w:tcW w:w="562" w:type="dxa"/>
          </w:tcPr>
          <w:p w14:paraId="4440827F" w14:textId="19C129EB" w:rsidR="006B0F9A" w:rsidRPr="00FD005A" w:rsidRDefault="00FD005A">
            <w:pPr>
              <w:rPr>
                <w:rFonts w:asciiTheme="majorBidi" w:hAnsiTheme="majorBidi" w:cstheme="majorBidi"/>
                <w:b/>
                <w:bCs/>
                <w:lang w:val="uk-UA"/>
              </w:rPr>
            </w:pPr>
            <w:r w:rsidRPr="00FD005A">
              <w:rPr>
                <w:rFonts w:asciiTheme="majorBidi" w:hAnsiTheme="majorBidi" w:cstheme="majorBidi"/>
                <w:b/>
                <w:bCs/>
                <w:lang w:val="uk-UA"/>
              </w:rPr>
              <w:t>бал</w:t>
            </w:r>
          </w:p>
        </w:tc>
        <w:tc>
          <w:tcPr>
            <w:tcW w:w="9446" w:type="dxa"/>
          </w:tcPr>
          <w:p w14:paraId="79DB1215" w14:textId="350CE6C1" w:rsidR="006B0F9A" w:rsidRDefault="00FD005A">
            <w:pPr>
              <w:rPr>
                <w:lang w:val="uk-UA"/>
              </w:rPr>
            </w:pPr>
            <w:r w:rsidRPr="00D73641">
              <w:rPr>
                <w:rFonts w:asciiTheme="majorBidi" w:hAnsiTheme="majorBidi" w:cstheme="majorBidi"/>
                <w:b/>
                <w:bCs/>
                <w:sz w:val="28"/>
                <w:szCs w:val="28"/>
                <w:lang w:val="uk-UA"/>
              </w:rPr>
              <w:t>Навчальні досягнення</w:t>
            </w:r>
          </w:p>
        </w:tc>
      </w:tr>
      <w:tr w:rsidR="006B0F9A" w14:paraId="458A9448" w14:textId="77777777" w:rsidTr="00103E09">
        <w:tc>
          <w:tcPr>
            <w:tcW w:w="482" w:type="dxa"/>
            <w:vMerge w:val="restart"/>
            <w:textDirection w:val="btLr"/>
          </w:tcPr>
          <w:p w14:paraId="2BBC7CBF" w14:textId="22EFE279" w:rsidR="006B0F9A" w:rsidRPr="00CF2D4A" w:rsidRDefault="00FD005A" w:rsidP="00CF2D4A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lang w:val="uk-UA"/>
              </w:rPr>
            </w:pPr>
            <w:r w:rsidRPr="00CF2D4A">
              <w:rPr>
                <w:rFonts w:asciiTheme="majorBidi" w:hAnsiTheme="majorBidi" w:cstheme="majorBidi"/>
                <w:b/>
                <w:bCs/>
                <w:lang w:val="uk-UA"/>
              </w:rPr>
              <w:t>Високій рівень (10-12)</w:t>
            </w:r>
          </w:p>
        </w:tc>
        <w:tc>
          <w:tcPr>
            <w:tcW w:w="562" w:type="dxa"/>
          </w:tcPr>
          <w:p w14:paraId="790A7C75" w14:textId="1593D969" w:rsidR="006B0F9A" w:rsidRDefault="006B0F9A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9446" w:type="dxa"/>
          </w:tcPr>
          <w:p w14:paraId="225582E0" w14:textId="402A71EA" w:rsidR="006B0F9A" w:rsidRDefault="006347B3">
            <w:pPr>
              <w:rPr>
                <w:lang w:val="uk-UA"/>
              </w:rPr>
            </w:pPr>
            <w:r w:rsidRPr="00A652C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Демонструє </w:t>
            </w:r>
            <w:r w:rsidRPr="005B79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системне критичне мислення та високий рівень інформаційної компетентності.</w:t>
            </w:r>
            <w:r w:rsidRPr="00A652C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Самостійно оцінює джерела й контекст, виявляє складні маніпулятивні технології, перевіряє факти за незалежними надійними джерелами, аргументовано оцінює достовірність інформації та формулює власний обґрунтований висновок. </w:t>
            </w:r>
            <w:proofErr w:type="spellStart"/>
            <w:r w:rsidRPr="00A652C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Відповідально</w:t>
            </w:r>
            <w:proofErr w:type="spellEnd"/>
            <w:r w:rsidRPr="00A652C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поводиться в інформаційному просторі та не поширює неперевірену інформацію.</w:t>
            </w:r>
          </w:p>
        </w:tc>
      </w:tr>
      <w:tr w:rsidR="006B0F9A" w14:paraId="3F631014" w14:textId="77777777" w:rsidTr="00103E09">
        <w:tc>
          <w:tcPr>
            <w:tcW w:w="482" w:type="dxa"/>
            <w:vMerge/>
          </w:tcPr>
          <w:p w14:paraId="70675DE1" w14:textId="77777777" w:rsidR="006B0F9A" w:rsidRPr="00CF2D4A" w:rsidRDefault="006B0F9A" w:rsidP="00CF2D4A">
            <w:pPr>
              <w:jc w:val="center"/>
              <w:rPr>
                <w:rFonts w:asciiTheme="majorBidi" w:hAnsiTheme="majorBidi" w:cstheme="majorBidi"/>
                <w:b/>
                <w:bCs/>
                <w:lang w:val="uk-UA"/>
              </w:rPr>
            </w:pPr>
          </w:p>
        </w:tc>
        <w:tc>
          <w:tcPr>
            <w:tcW w:w="562" w:type="dxa"/>
          </w:tcPr>
          <w:p w14:paraId="488964C4" w14:textId="2BCD3E7B" w:rsidR="006B0F9A" w:rsidRDefault="006B0F9A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9446" w:type="dxa"/>
          </w:tcPr>
          <w:p w14:paraId="59EB9FEC" w14:textId="72D31A70" w:rsidR="006B0F9A" w:rsidRDefault="00103E09">
            <w:pPr>
              <w:rPr>
                <w:lang w:val="uk-UA"/>
              </w:rPr>
            </w:pPr>
            <w:r w:rsidRPr="00A652C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Самостійно аналізує складні або суперечливі інформаційні матеріали. Виявляє приховані маніпуляції, пропагандистські </w:t>
            </w:r>
            <w:proofErr w:type="spellStart"/>
            <w:r w:rsidRPr="00A652C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наративи</w:t>
            </w:r>
            <w:proofErr w:type="spellEnd"/>
            <w:r w:rsidRPr="00A652C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та логічні помилки, оцінює надійність джерел, аргументовано спростовує сумнівні твердження.</w:t>
            </w:r>
          </w:p>
        </w:tc>
      </w:tr>
      <w:tr w:rsidR="006B0F9A" w14:paraId="0525789D" w14:textId="77777777" w:rsidTr="00103E09">
        <w:tc>
          <w:tcPr>
            <w:tcW w:w="482" w:type="dxa"/>
            <w:vMerge/>
          </w:tcPr>
          <w:p w14:paraId="566CA5F5" w14:textId="77777777" w:rsidR="006B0F9A" w:rsidRPr="00CF2D4A" w:rsidRDefault="006B0F9A" w:rsidP="00CF2D4A">
            <w:pPr>
              <w:jc w:val="center"/>
              <w:rPr>
                <w:rFonts w:asciiTheme="majorBidi" w:hAnsiTheme="majorBidi" w:cstheme="majorBidi"/>
                <w:b/>
                <w:bCs/>
                <w:lang w:val="uk-UA"/>
              </w:rPr>
            </w:pPr>
          </w:p>
        </w:tc>
        <w:tc>
          <w:tcPr>
            <w:tcW w:w="562" w:type="dxa"/>
          </w:tcPr>
          <w:p w14:paraId="212787EA" w14:textId="425F92CC" w:rsidR="006B0F9A" w:rsidRDefault="006B0F9A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9446" w:type="dxa"/>
          </w:tcPr>
          <w:p w14:paraId="0495E2AB" w14:textId="74889E59" w:rsidR="006B0F9A" w:rsidRDefault="00103E09">
            <w:pPr>
              <w:rPr>
                <w:lang w:val="uk-UA"/>
              </w:rPr>
            </w:pPr>
            <w:r w:rsidRPr="00A652C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Демонструє ґрунтовне розуміння механізмів інформаційного впливу. Аналізує мету, аудиторію, емоційні та маніпулятивні прийоми повідомлення, зіставляє інформацію з кількох незалежних джерел і формулює обґрунтовані висновки.</w:t>
            </w:r>
          </w:p>
        </w:tc>
      </w:tr>
      <w:tr w:rsidR="00103E09" w14:paraId="08F702DB" w14:textId="77777777" w:rsidTr="00103E09">
        <w:tc>
          <w:tcPr>
            <w:tcW w:w="482" w:type="dxa"/>
            <w:vMerge w:val="restart"/>
            <w:textDirection w:val="btLr"/>
          </w:tcPr>
          <w:p w14:paraId="0990E53F" w14:textId="041FCBBC" w:rsidR="00103E09" w:rsidRPr="00CF2D4A" w:rsidRDefault="00103E09" w:rsidP="00103E0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lang w:val="uk-UA"/>
              </w:rPr>
            </w:pPr>
            <w:r w:rsidRPr="00CF2D4A">
              <w:rPr>
                <w:rFonts w:asciiTheme="majorBidi" w:hAnsiTheme="majorBidi" w:cstheme="majorBidi"/>
                <w:b/>
                <w:bCs/>
                <w:lang w:val="uk-UA"/>
              </w:rPr>
              <w:t>Достатній рівень (7-9)</w:t>
            </w:r>
          </w:p>
        </w:tc>
        <w:tc>
          <w:tcPr>
            <w:tcW w:w="562" w:type="dxa"/>
          </w:tcPr>
          <w:p w14:paraId="16B75CEF" w14:textId="7633D7A6" w:rsidR="00103E09" w:rsidRDefault="00103E09" w:rsidP="00103E09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9446" w:type="dxa"/>
            <w:vAlign w:val="center"/>
          </w:tcPr>
          <w:p w14:paraId="1374F566" w14:textId="6582B165" w:rsidR="00103E09" w:rsidRDefault="00103E09" w:rsidP="00103E09">
            <w:pPr>
              <w:rPr>
                <w:lang w:val="uk-UA"/>
              </w:rPr>
            </w:pPr>
            <w:r w:rsidRPr="00A652C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Самостійно проводить критичний аналіз інформаційного повідомлення або публікації. Виявляє маніпулятивні твердження, визначає ознаки дезінформації, перевіряє інформацію за надійними джерелами та аргументує свій висновок.</w:t>
            </w:r>
          </w:p>
        </w:tc>
      </w:tr>
      <w:tr w:rsidR="00103E09" w14:paraId="5D96BDED" w14:textId="77777777" w:rsidTr="00103E09">
        <w:tc>
          <w:tcPr>
            <w:tcW w:w="482" w:type="dxa"/>
            <w:vMerge/>
          </w:tcPr>
          <w:p w14:paraId="073532E6" w14:textId="77777777" w:rsidR="00103E09" w:rsidRPr="00CF2D4A" w:rsidRDefault="00103E09" w:rsidP="00103E09">
            <w:pPr>
              <w:jc w:val="center"/>
              <w:rPr>
                <w:rFonts w:asciiTheme="majorBidi" w:hAnsiTheme="majorBidi" w:cstheme="majorBidi"/>
                <w:b/>
                <w:bCs/>
                <w:lang w:val="uk-UA"/>
              </w:rPr>
            </w:pPr>
          </w:p>
        </w:tc>
        <w:tc>
          <w:tcPr>
            <w:tcW w:w="562" w:type="dxa"/>
          </w:tcPr>
          <w:p w14:paraId="1EEE62E5" w14:textId="06E8EEBA" w:rsidR="00103E09" w:rsidRDefault="00103E09" w:rsidP="00103E09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9446" w:type="dxa"/>
          </w:tcPr>
          <w:p w14:paraId="3A54ADA7" w14:textId="5F648561" w:rsidR="00103E09" w:rsidRDefault="00103E09" w:rsidP="00103E09">
            <w:pPr>
              <w:rPr>
                <w:lang w:val="uk-UA"/>
              </w:rPr>
            </w:pPr>
            <w:r w:rsidRPr="00A652C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Упевнено застосовує алгоритм перевірки інформації. Порівнює декілька джерел, визначає суперечності, відокремлює факти від суджень і робить обґрунтований висновок.</w:t>
            </w:r>
          </w:p>
        </w:tc>
      </w:tr>
      <w:tr w:rsidR="00103E09" w14:paraId="5556B2AD" w14:textId="77777777" w:rsidTr="00103E09">
        <w:tc>
          <w:tcPr>
            <w:tcW w:w="482" w:type="dxa"/>
            <w:vMerge/>
          </w:tcPr>
          <w:p w14:paraId="7B011A44" w14:textId="77777777" w:rsidR="00103E09" w:rsidRPr="00CF2D4A" w:rsidRDefault="00103E09" w:rsidP="00103E09">
            <w:pPr>
              <w:jc w:val="center"/>
              <w:rPr>
                <w:rFonts w:asciiTheme="majorBidi" w:hAnsiTheme="majorBidi" w:cstheme="majorBidi"/>
                <w:b/>
                <w:bCs/>
                <w:lang w:val="uk-UA"/>
              </w:rPr>
            </w:pPr>
          </w:p>
        </w:tc>
        <w:tc>
          <w:tcPr>
            <w:tcW w:w="562" w:type="dxa"/>
          </w:tcPr>
          <w:p w14:paraId="7459957E" w14:textId="3DE4E9AD" w:rsidR="00103E09" w:rsidRDefault="00103E09" w:rsidP="00103E09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9446" w:type="dxa"/>
          </w:tcPr>
          <w:p w14:paraId="2BC8E71B" w14:textId="4182F314" w:rsidR="00103E09" w:rsidRDefault="00103E09" w:rsidP="00103E09">
            <w:pPr>
              <w:rPr>
                <w:lang w:val="uk-UA"/>
              </w:rPr>
            </w:pPr>
            <w:r w:rsidRPr="00A652C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Самостійно аналізує інформаційне повідомлення, визначає його джерело та мету. Розпізнає основні прийоми маніпуляції, емоційного впливу та пропаганди.</w:t>
            </w:r>
          </w:p>
        </w:tc>
      </w:tr>
      <w:tr w:rsidR="00103E09" w14:paraId="5699CC7E" w14:textId="77777777" w:rsidTr="00103E09">
        <w:tc>
          <w:tcPr>
            <w:tcW w:w="482" w:type="dxa"/>
            <w:vMerge w:val="restart"/>
            <w:textDirection w:val="btLr"/>
          </w:tcPr>
          <w:p w14:paraId="7A1175B4" w14:textId="783B7CAE" w:rsidR="00103E09" w:rsidRPr="00CF2D4A" w:rsidRDefault="00103E09" w:rsidP="00103E0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lang w:val="uk-UA"/>
              </w:rPr>
            </w:pPr>
            <w:r w:rsidRPr="00CF2D4A">
              <w:rPr>
                <w:rFonts w:asciiTheme="majorBidi" w:hAnsiTheme="majorBidi" w:cstheme="majorBidi"/>
                <w:b/>
                <w:bCs/>
                <w:lang w:val="uk-UA"/>
              </w:rPr>
              <w:t>Середній рівень (4-6)</w:t>
            </w:r>
          </w:p>
        </w:tc>
        <w:tc>
          <w:tcPr>
            <w:tcW w:w="562" w:type="dxa"/>
          </w:tcPr>
          <w:p w14:paraId="0ADD78F3" w14:textId="11E55AC2" w:rsidR="00103E09" w:rsidRDefault="00103E09" w:rsidP="00103E09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9446" w:type="dxa"/>
          </w:tcPr>
          <w:p w14:paraId="6D75ADCF" w14:textId="2FE6D6A9" w:rsidR="00103E09" w:rsidRDefault="00103E09" w:rsidP="00103E09">
            <w:pPr>
              <w:rPr>
                <w:lang w:val="uk-UA"/>
              </w:rPr>
            </w:pPr>
            <w:r w:rsidRPr="00A652C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Застосовує базові правила </w:t>
            </w:r>
            <w:proofErr w:type="spellStart"/>
            <w:r w:rsidRPr="00A652C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медіаграмотності</w:t>
            </w:r>
            <w:proofErr w:type="spellEnd"/>
            <w:r w:rsidRPr="00A652C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 перевіряє автора, джерело, дату, зміст повідомлення. За запропонованим алгоритмом може визначити ознаки маніпуляції або дезінформації.</w:t>
            </w:r>
          </w:p>
        </w:tc>
      </w:tr>
      <w:tr w:rsidR="00103E09" w14:paraId="34A540AC" w14:textId="77777777" w:rsidTr="00103E09">
        <w:tc>
          <w:tcPr>
            <w:tcW w:w="482" w:type="dxa"/>
            <w:vMerge/>
            <w:textDirection w:val="btLr"/>
          </w:tcPr>
          <w:p w14:paraId="6546E5FF" w14:textId="77777777" w:rsidR="00103E09" w:rsidRPr="00CF2D4A" w:rsidRDefault="00103E09" w:rsidP="00103E0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lang w:val="uk-UA"/>
              </w:rPr>
            </w:pPr>
          </w:p>
        </w:tc>
        <w:tc>
          <w:tcPr>
            <w:tcW w:w="562" w:type="dxa"/>
          </w:tcPr>
          <w:p w14:paraId="6BF25AE0" w14:textId="26D76DD7" w:rsidR="00103E09" w:rsidRDefault="00103E09" w:rsidP="00103E09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9446" w:type="dxa"/>
          </w:tcPr>
          <w:p w14:paraId="4B952B26" w14:textId="5D2CE7E1" w:rsidR="00103E09" w:rsidRDefault="00103E09" w:rsidP="00103E09">
            <w:pPr>
              <w:rPr>
                <w:lang w:val="uk-UA"/>
              </w:rPr>
            </w:pPr>
            <w:r w:rsidRPr="00A652C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Пояснює основні поняття модуля. Виявляє очевидні ознаки недостовірної інформації, розуміє необхідність перевірки джерел та фактів. Виконує прості завдання за алгоритмом.</w:t>
            </w:r>
          </w:p>
        </w:tc>
      </w:tr>
      <w:tr w:rsidR="00103E09" w14:paraId="4B2BD8E4" w14:textId="77777777" w:rsidTr="00103E09">
        <w:tc>
          <w:tcPr>
            <w:tcW w:w="482" w:type="dxa"/>
            <w:vMerge/>
            <w:textDirection w:val="btLr"/>
          </w:tcPr>
          <w:p w14:paraId="42AEE797" w14:textId="77777777" w:rsidR="00103E09" w:rsidRPr="00CF2D4A" w:rsidRDefault="00103E09" w:rsidP="00103E0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lang w:val="uk-UA"/>
              </w:rPr>
            </w:pPr>
          </w:p>
        </w:tc>
        <w:tc>
          <w:tcPr>
            <w:tcW w:w="562" w:type="dxa"/>
          </w:tcPr>
          <w:p w14:paraId="4AF77547" w14:textId="319D8EC6" w:rsidR="00103E09" w:rsidRDefault="00103E09" w:rsidP="00103E09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9446" w:type="dxa"/>
          </w:tcPr>
          <w:p w14:paraId="125B1470" w14:textId="686929D3" w:rsidR="00103E09" w:rsidRDefault="00103E09" w:rsidP="00103E09">
            <w:pPr>
              <w:rPr>
                <w:lang w:val="uk-UA"/>
              </w:rPr>
            </w:pPr>
            <w:r w:rsidRPr="00A652C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Знає основні ознаки інформаційної війни, пропаганди, дезінформації та маніпуляції. Може назвати способи захисту від інформаційного впливу за допомогою вчителя.</w:t>
            </w:r>
          </w:p>
        </w:tc>
      </w:tr>
      <w:tr w:rsidR="00103E09" w14:paraId="2EF596A1" w14:textId="77777777" w:rsidTr="00103E09">
        <w:tc>
          <w:tcPr>
            <w:tcW w:w="482" w:type="dxa"/>
            <w:vMerge w:val="restart"/>
            <w:textDirection w:val="btLr"/>
          </w:tcPr>
          <w:p w14:paraId="6C2C7240" w14:textId="0D9B9272" w:rsidR="00103E09" w:rsidRPr="00CF2D4A" w:rsidRDefault="00103E09" w:rsidP="00103E0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lang w:val="uk-UA"/>
              </w:rPr>
            </w:pPr>
            <w:r w:rsidRPr="00CF2D4A">
              <w:rPr>
                <w:rFonts w:asciiTheme="majorBidi" w:hAnsiTheme="majorBidi" w:cstheme="majorBidi"/>
                <w:b/>
                <w:bCs/>
                <w:lang w:val="uk-UA"/>
              </w:rPr>
              <w:t>Початковий рівень (1-3)</w:t>
            </w:r>
          </w:p>
        </w:tc>
        <w:tc>
          <w:tcPr>
            <w:tcW w:w="562" w:type="dxa"/>
          </w:tcPr>
          <w:p w14:paraId="0027EFC6" w14:textId="047B0837" w:rsidR="00103E09" w:rsidRDefault="00103E09" w:rsidP="00103E09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9446" w:type="dxa"/>
          </w:tcPr>
          <w:p w14:paraId="17262F69" w14:textId="6D70DF27" w:rsidR="00103E09" w:rsidRDefault="00103E09" w:rsidP="00103E09">
            <w:pPr>
              <w:rPr>
                <w:lang w:val="uk-UA"/>
              </w:rPr>
            </w:pPr>
            <w:r w:rsidRPr="00A652C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Розрізняє окремі види інформаційного впливу. За зразком визначає очевидний фейк або маніпулятивне повідомлення, але допускає суттєві помилки.</w:t>
            </w:r>
          </w:p>
        </w:tc>
      </w:tr>
      <w:tr w:rsidR="00103E09" w14:paraId="276D3862" w14:textId="77777777" w:rsidTr="00103E09">
        <w:tc>
          <w:tcPr>
            <w:tcW w:w="482" w:type="dxa"/>
            <w:vMerge/>
          </w:tcPr>
          <w:p w14:paraId="1EA06B46" w14:textId="77777777" w:rsidR="00103E09" w:rsidRPr="00CF2D4A" w:rsidRDefault="00103E09" w:rsidP="00103E09">
            <w:pPr>
              <w:jc w:val="center"/>
              <w:rPr>
                <w:rFonts w:asciiTheme="majorBidi" w:hAnsiTheme="majorBidi" w:cstheme="majorBidi"/>
                <w:b/>
                <w:bCs/>
                <w:lang w:val="uk-UA"/>
              </w:rPr>
            </w:pPr>
          </w:p>
        </w:tc>
        <w:tc>
          <w:tcPr>
            <w:tcW w:w="562" w:type="dxa"/>
          </w:tcPr>
          <w:p w14:paraId="0B401EBF" w14:textId="7EF6E7FD" w:rsidR="00103E09" w:rsidRDefault="00103E09" w:rsidP="00103E09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9446" w:type="dxa"/>
          </w:tcPr>
          <w:p w14:paraId="35E82F59" w14:textId="63B5CF10" w:rsidR="00103E09" w:rsidRDefault="00103E09" w:rsidP="00103E09">
            <w:pPr>
              <w:rPr>
                <w:lang w:val="uk-UA"/>
              </w:rPr>
            </w:pPr>
            <w:r w:rsidRPr="00A652C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Називає окремі поняття: інформаційна війна, пропаганда, фейк, маніпуляція. Розуміння їх змісту поверхове. Потребує постійної допомоги під час аналізу інформації.</w:t>
            </w:r>
          </w:p>
        </w:tc>
      </w:tr>
      <w:tr w:rsidR="00103E09" w14:paraId="2795B47C" w14:textId="77777777" w:rsidTr="00103E09">
        <w:tc>
          <w:tcPr>
            <w:tcW w:w="482" w:type="dxa"/>
            <w:vMerge/>
          </w:tcPr>
          <w:p w14:paraId="2418D348" w14:textId="77777777" w:rsidR="00103E09" w:rsidRPr="00CF2D4A" w:rsidRDefault="00103E09" w:rsidP="00103E09">
            <w:pPr>
              <w:jc w:val="center"/>
              <w:rPr>
                <w:rFonts w:asciiTheme="majorBidi" w:hAnsiTheme="majorBidi" w:cstheme="majorBidi"/>
                <w:b/>
                <w:bCs/>
                <w:lang w:val="uk-UA"/>
              </w:rPr>
            </w:pPr>
          </w:p>
        </w:tc>
        <w:tc>
          <w:tcPr>
            <w:tcW w:w="562" w:type="dxa"/>
          </w:tcPr>
          <w:p w14:paraId="676E362A" w14:textId="612ED616" w:rsidR="00103E09" w:rsidRDefault="00103E09" w:rsidP="00103E09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9446" w:type="dxa"/>
          </w:tcPr>
          <w:p w14:paraId="0A20CE44" w14:textId="2C1F710D" w:rsidR="00103E09" w:rsidRDefault="00103E09" w:rsidP="00103E09">
            <w:pPr>
              <w:rPr>
                <w:lang w:val="uk-UA"/>
              </w:rPr>
            </w:pPr>
            <w:r w:rsidRPr="00A652C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Учень має фрагментарні уявлення про інформаційну війну. Відтворює окремі слова або поняття лише за допомогою вчителя. Не розрізняє достовірну та маніпулятивну інформацію.</w:t>
            </w:r>
          </w:p>
        </w:tc>
      </w:tr>
    </w:tbl>
    <w:p w14:paraId="2724B64E" w14:textId="77777777" w:rsidR="00AE2E71" w:rsidRPr="006B0F9A" w:rsidRDefault="00AE2E71">
      <w:pPr>
        <w:rPr>
          <w:lang w:val="uk-UA"/>
        </w:rPr>
      </w:pPr>
    </w:p>
    <w:sectPr w:rsidR="00AE2E71" w:rsidRPr="006B0F9A" w:rsidSect="006347B3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F9A"/>
    <w:rsid w:val="00103E09"/>
    <w:rsid w:val="003F63F5"/>
    <w:rsid w:val="00467F7E"/>
    <w:rsid w:val="006347B3"/>
    <w:rsid w:val="0064424D"/>
    <w:rsid w:val="00676D16"/>
    <w:rsid w:val="006B0F9A"/>
    <w:rsid w:val="00AE2E71"/>
    <w:rsid w:val="00C84574"/>
    <w:rsid w:val="00CF2D4A"/>
    <w:rsid w:val="00DD12E8"/>
    <w:rsid w:val="00FD0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054F6"/>
  <w15:chartTrackingRefBased/>
  <w15:docId w15:val="{ACB73A28-E763-4856-96D3-A487F3209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0F9A"/>
  </w:style>
  <w:style w:type="paragraph" w:styleId="1">
    <w:name w:val="heading 1"/>
    <w:basedOn w:val="a"/>
    <w:next w:val="a"/>
    <w:link w:val="10"/>
    <w:uiPriority w:val="9"/>
    <w:qFormat/>
    <w:rsid w:val="006B0F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0F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0F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0F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0F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0F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0F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0F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0F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0F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B0F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B0F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B0F9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B0F9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B0F9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B0F9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B0F9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B0F9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B0F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B0F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B0F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B0F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B0F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B0F9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B0F9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B0F9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B0F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B0F9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B0F9A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6B0F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2026-09-09T02:19:00Z</dcterms:created>
  <dcterms:modified xsi:type="dcterms:W3CDTF">2026-09-12T06:22:00Z</dcterms:modified>
</cp:coreProperties>
</file>